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D7" w:rsidRPr="005971B0" w:rsidRDefault="000B20D7" w:rsidP="000B20D7">
      <w:pPr>
        <w:spacing w:line="480" w:lineRule="auto"/>
        <w:rPr>
          <w:rFonts w:ascii="仿宋_GB2312" w:eastAsia="仿宋_GB2312" w:hAnsi="方正小标宋简体" w:cs="方正小标宋简体" w:hint="eastAsia"/>
          <w:b/>
          <w:bCs/>
          <w:sz w:val="28"/>
          <w:szCs w:val="28"/>
        </w:rPr>
      </w:pPr>
      <w:r w:rsidRPr="005971B0">
        <w:rPr>
          <w:rFonts w:ascii="仿宋_GB2312" w:eastAsia="仿宋_GB2312" w:hint="eastAsia"/>
          <w:b/>
          <w:color w:val="000000"/>
          <w:sz w:val="28"/>
          <w:szCs w:val="28"/>
        </w:rPr>
        <w:t>附件2：</w:t>
      </w:r>
      <w:r w:rsidRPr="005971B0">
        <w:rPr>
          <w:rFonts w:ascii="仿宋_GB2312" w:eastAsia="仿宋_GB2312" w:hAnsi="方正小标宋简体" w:cs="方正小标宋简体" w:hint="eastAsia"/>
          <w:b/>
          <w:bCs/>
          <w:sz w:val="28"/>
          <w:szCs w:val="28"/>
        </w:rPr>
        <w:t>山东社科论坛论文编排统一格式</w:t>
      </w:r>
    </w:p>
    <w:p w:rsidR="000B20D7" w:rsidRPr="003D4526" w:rsidRDefault="000B20D7" w:rsidP="000B20D7">
      <w:pPr>
        <w:spacing w:line="440" w:lineRule="exact"/>
        <w:ind w:firstLineChars="197" w:firstLine="415"/>
        <w:rPr>
          <w:rFonts w:ascii="宋体" w:hAnsi="宋体" w:hint="eastAsia"/>
        </w:rPr>
      </w:pPr>
      <w:r w:rsidRPr="00FB27BC">
        <w:rPr>
          <w:rFonts w:ascii="宋体" w:hAnsi="宋体" w:hint="eastAsia"/>
          <w:b/>
        </w:rPr>
        <w:t>1</w:t>
      </w:r>
      <w:r>
        <w:rPr>
          <w:rFonts w:ascii="宋体" w:hAnsi="宋体" w:hint="eastAsia"/>
          <w:b/>
        </w:rPr>
        <w:t>、</w:t>
      </w:r>
      <w:r w:rsidRPr="00FB27BC">
        <w:rPr>
          <w:rFonts w:ascii="宋体" w:hAnsi="宋体" w:hint="eastAsia"/>
          <w:b/>
        </w:rPr>
        <w:t>题目：</w:t>
      </w:r>
      <w:r>
        <w:rPr>
          <w:rFonts w:ascii="宋体" w:hAnsi="宋体" w:hint="eastAsia"/>
        </w:rPr>
        <w:t>（正标题：小二</w:t>
      </w:r>
      <w:r w:rsidRPr="003D4526">
        <w:rPr>
          <w:rFonts w:ascii="宋体" w:hAnsi="宋体" w:hint="eastAsia"/>
        </w:rPr>
        <w:t>号黑体</w:t>
      </w:r>
      <w:r>
        <w:rPr>
          <w:rFonts w:ascii="宋体" w:hAnsi="宋体" w:hint="eastAsia"/>
        </w:rPr>
        <w:t>；副</w:t>
      </w:r>
      <w:r w:rsidRPr="003D4526">
        <w:rPr>
          <w:rFonts w:ascii="宋体" w:hAnsi="宋体" w:hint="eastAsia"/>
        </w:rPr>
        <w:t>标题：</w:t>
      </w:r>
      <w:r>
        <w:rPr>
          <w:rFonts w:ascii="宋体" w:hAnsi="宋体" w:hint="eastAsia"/>
        </w:rPr>
        <w:t>小三</w:t>
      </w:r>
      <w:r w:rsidRPr="003D4526">
        <w:rPr>
          <w:rFonts w:ascii="宋体" w:hAnsi="宋体" w:hint="eastAsia"/>
        </w:rPr>
        <w:t>号楷体）</w:t>
      </w:r>
    </w:p>
    <w:p w:rsidR="000B20D7" w:rsidRDefault="000B20D7" w:rsidP="000B20D7">
      <w:pPr>
        <w:spacing w:line="440" w:lineRule="exact"/>
        <w:ind w:firstLineChars="197" w:firstLine="415"/>
        <w:rPr>
          <w:rFonts w:ascii="宋体" w:hAnsi="宋体" w:hint="eastAsia"/>
        </w:rPr>
      </w:pPr>
      <w:r w:rsidRPr="00FB27BC">
        <w:rPr>
          <w:rFonts w:ascii="宋体" w:hAnsi="宋体" w:hint="eastAsia"/>
          <w:b/>
        </w:rPr>
        <w:t>2</w:t>
      </w:r>
      <w:r>
        <w:rPr>
          <w:rFonts w:ascii="宋体" w:hAnsi="宋体" w:hint="eastAsia"/>
          <w:b/>
        </w:rPr>
        <w:t>、</w:t>
      </w:r>
      <w:r w:rsidRPr="00FB27BC">
        <w:rPr>
          <w:rFonts w:ascii="宋体" w:hAnsi="宋体" w:hint="eastAsia"/>
          <w:b/>
        </w:rPr>
        <w:t>作者：</w:t>
      </w:r>
      <w:r w:rsidRPr="003D4526">
        <w:rPr>
          <w:rFonts w:ascii="宋体" w:hAnsi="宋体" w:hint="eastAsia"/>
        </w:rPr>
        <w:t>(四号楷体)</w:t>
      </w:r>
    </w:p>
    <w:p w:rsidR="000B20D7" w:rsidRPr="003D4526" w:rsidRDefault="000B20D7" w:rsidP="000B20D7">
      <w:pPr>
        <w:spacing w:line="440" w:lineRule="exact"/>
        <w:rPr>
          <w:rFonts w:ascii="宋体" w:hAnsi="宋体" w:hint="eastAsia"/>
        </w:rPr>
      </w:pPr>
      <w:r w:rsidRPr="003D4526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 xml:space="preserve"> </w:t>
      </w:r>
      <w:r w:rsidRPr="00FB27BC"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</w:rPr>
        <w:t>3、“摘要</w:t>
      </w:r>
      <w:r w:rsidRPr="00FB27BC">
        <w:rPr>
          <w:rFonts w:ascii="宋体" w:hAnsi="宋体" w:hint="eastAsia"/>
          <w:b/>
        </w:rPr>
        <w:t>”</w:t>
      </w:r>
      <w:r w:rsidRPr="003D4526">
        <w:rPr>
          <w:rFonts w:ascii="宋体" w:hAnsi="宋体" w:hint="eastAsia"/>
        </w:rPr>
        <w:t>（五号黑体），摘要正文（楷体五号）</w:t>
      </w:r>
    </w:p>
    <w:p w:rsidR="000B20D7" w:rsidRPr="003D4526" w:rsidRDefault="000B20D7" w:rsidP="000B20D7">
      <w:pPr>
        <w:spacing w:line="380" w:lineRule="exact"/>
        <w:ind w:firstLineChars="197" w:firstLine="415"/>
        <w:rPr>
          <w:rFonts w:ascii="宋体" w:hAnsi="宋体" w:hint="eastAsia"/>
        </w:rPr>
      </w:pPr>
      <w:r>
        <w:rPr>
          <w:rFonts w:ascii="宋体" w:hAnsi="宋体" w:hint="eastAsia"/>
          <w:b/>
        </w:rPr>
        <w:t>4、</w:t>
      </w:r>
      <w:r w:rsidRPr="00FB27BC">
        <w:rPr>
          <w:rFonts w:ascii="宋体" w:hAnsi="宋体" w:hint="eastAsia"/>
          <w:b/>
        </w:rPr>
        <w:t>“关键词”</w:t>
      </w:r>
      <w:r w:rsidRPr="00DE7FAC">
        <w:rPr>
          <w:rFonts w:ascii="宋体" w:hAnsi="宋体" w:hint="eastAsia"/>
        </w:rPr>
        <w:t>（五号黑体），关键词正文</w:t>
      </w:r>
      <w:r w:rsidRPr="003D4526">
        <w:rPr>
          <w:rFonts w:ascii="宋体" w:hAnsi="宋体" w:hint="eastAsia"/>
        </w:rPr>
        <w:t>（五号楷体，多个关键词之间用“；”隔开）。</w:t>
      </w:r>
    </w:p>
    <w:p w:rsidR="000B20D7" w:rsidRDefault="000B20D7" w:rsidP="000B20D7">
      <w:pPr>
        <w:spacing w:line="380" w:lineRule="exact"/>
        <w:ind w:firstLineChars="197" w:firstLine="415"/>
        <w:rPr>
          <w:rFonts w:ascii="宋体" w:hAnsi="宋体" w:hint="eastAsia"/>
        </w:rPr>
      </w:pPr>
      <w:r>
        <w:rPr>
          <w:rFonts w:ascii="宋体" w:hAnsi="宋体" w:hint="eastAsia"/>
          <w:b/>
        </w:rPr>
        <w:t>5、</w:t>
      </w:r>
      <w:r w:rsidRPr="00FB27BC">
        <w:rPr>
          <w:rFonts w:ascii="宋体" w:hAnsi="宋体" w:hint="eastAsia"/>
          <w:b/>
        </w:rPr>
        <w:t>正文</w:t>
      </w:r>
      <w:r w:rsidRPr="00DE7FAC">
        <w:rPr>
          <w:rFonts w:ascii="宋体" w:hAnsi="宋体" w:hint="eastAsia"/>
        </w:rPr>
        <w:t>：</w:t>
      </w:r>
      <w:r w:rsidRPr="003D4526">
        <w:rPr>
          <w:rFonts w:ascii="宋体" w:hAnsi="宋体" w:hint="eastAsia"/>
        </w:rPr>
        <w:t>五号</w:t>
      </w:r>
      <w:r>
        <w:rPr>
          <w:rFonts w:ascii="宋体" w:hAnsi="宋体" w:hint="eastAsia"/>
        </w:rPr>
        <w:t>宋</w:t>
      </w:r>
      <w:r w:rsidRPr="003D4526">
        <w:rPr>
          <w:rFonts w:ascii="宋体" w:hAnsi="宋体" w:hint="eastAsia"/>
        </w:rPr>
        <w:t>体，一级标题“一”和二级标题“（一）”</w:t>
      </w:r>
      <w:r>
        <w:rPr>
          <w:rFonts w:ascii="宋体" w:hAnsi="宋体" w:hint="eastAsia"/>
        </w:rPr>
        <w:t>，</w:t>
      </w:r>
      <w:r w:rsidRPr="003D4526">
        <w:rPr>
          <w:rFonts w:ascii="宋体" w:hAnsi="宋体" w:hint="eastAsia"/>
        </w:rPr>
        <w:t>均采用黑体五号；同时一级标题上下各空</w:t>
      </w:r>
      <w:r>
        <w:rPr>
          <w:rFonts w:ascii="宋体" w:hAnsi="宋体" w:hint="eastAsia"/>
        </w:rPr>
        <w:t>半</w:t>
      </w:r>
      <w:r w:rsidRPr="003D4526">
        <w:rPr>
          <w:rFonts w:ascii="宋体" w:hAnsi="宋体" w:hint="eastAsia"/>
        </w:rPr>
        <w:t>行。</w:t>
      </w:r>
      <w:r>
        <w:rPr>
          <w:rFonts w:ascii="宋体" w:hAnsi="宋体" w:hint="eastAsia"/>
        </w:rPr>
        <w:t>正文行间距为“固定值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”"/>
        </w:smartTagPr>
        <w:r>
          <w:rPr>
            <w:rFonts w:ascii="宋体" w:hAnsi="宋体" w:hint="eastAsia"/>
          </w:rPr>
          <w:t>15”</w:t>
        </w:r>
      </w:smartTag>
      <w:r>
        <w:rPr>
          <w:rFonts w:ascii="宋体" w:hAnsi="宋体" w:hint="eastAsia"/>
        </w:rPr>
        <w:t>。</w:t>
      </w:r>
    </w:p>
    <w:p w:rsidR="000B20D7" w:rsidRPr="00A50698" w:rsidRDefault="000B20D7" w:rsidP="000B20D7">
      <w:pPr>
        <w:spacing w:line="380" w:lineRule="exact"/>
        <w:ind w:firstLineChars="197" w:firstLine="415"/>
        <w:rPr>
          <w:rFonts w:ascii="宋体" w:hAnsi="宋体" w:hint="eastAsia"/>
        </w:rPr>
      </w:pPr>
      <w:r>
        <w:rPr>
          <w:rFonts w:ascii="宋体" w:hAnsi="宋体" w:hint="eastAsia"/>
          <w:b/>
        </w:rPr>
        <w:t>6</w:t>
      </w:r>
      <w:r w:rsidRPr="006818C3">
        <w:rPr>
          <w:rFonts w:ascii="宋体" w:hAnsi="宋体" w:hint="eastAsia"/>
          <w:b/>
        </w:rPr>
        <w:t>、注释和参考文献。</w:t>
      </w:r>
      <w:r w:rsidRPr="00A50698">
        <w:rPr>
          <w:rFonts w:ascii="宋体" w:hAnsi="宋体" w:hint="eastAsia"/>
        </w:rPr>
        <w:t>注释与参考文献的区别：注释是对论著正文中某一特定内容的进一步解释或补充说明，参考文献是作者写作论著时所参考的文献书目。</w:t>
      </w:r>
    </w:p>
    <w:p w:rsidR="000B20D7" w:rsidRPr="00A50698" w:rsidRDefault="000B20D7" w:rsidP="000B20D7">
      <w:pPr>
        <w:pStyle w:val="a6"/>
        <w:spacing w:line="380" w:lineRule="exact"/>
        <w:ind w:firstLineChars="200" w:firstLine="480"/>
        <w:rPr>
          <w:rFonts w:ascii="黑体" w:eastAsia="黑体" w:hAnsi="黑体" w:hint="eastAsia"/>
          <w:szCs w:val="24"/>
        </w:rPr>
      </w:pPr>
      <w:r w:rsidRPr="00A50698">
        <w:rPr>
          <w:rFonts w:ascii="黑体" w:eastAsia="黑体" w:hAnsi="黑体" w:hint="eastAsia"/>
          <w:szCs w:val="24"/>
        </w:rPr>
        <w:t>附：论文注释</w:t>
      </w:r>
      <w:r>
        <w:rPr>
          <w:rFonts w:ascii="黑体" w:eastAsia="黑体" w:hAnsi="黑体" w:hint="eastAsia"/>
          <w:szCs w:val="24"/>
        </w:rPr>
        <w:t>和参考文献格式要求</w:t>
      </w:r>
    </w:p>
    <w:p w:rsidR="000B20D7" w:rsidRPr="0077098B" w:rsidRDefault="000B20D7" w:rsidP="000B20D7">
      <w:pPr>
        <w:pStyle w:val="a6"/>
        <w:spacing w:line="380" w:lineRule="exact"/>
        <w:ind w:firstLineChars="200" w:firstLine="480"/>
        <w:jc w:val="center"/>
        <w:rPr>
          <w:rFonts w:ascii="黑体" w:eastAsia="黑体" w:hAnsi="黑体" w:hint="eastAsia"/>
          <w:szCs w:val="24"/>
        </w:rPr>
      </w:pPr>
      <w:r w:rsidRPr="0077098B">
        <w:rPr>
          <w:rFonts w:ascii="黑体" w:eastAsia="黑体" w:hAnsi="黑体" w:hint="eastAsia"/>
          <w:szCs w:val="24"/>
        </w:rPr>
        <w:t>注释格式</w:t>
      </w:r>
      <w:r>
        <w:rPr>
          <w:rFonts w:ascii="黑体" w:eastAsia="黑体" w:hAnsi="黑体" w:hint="eastAsia"/>
          <w:szCs w:val="24"/>
        </w:rPr>
        <w:t>要求</w:t>
      </w:r>
    </w:p>
    <w:p w:rsidR="000B20D7" w:rsidRPr="006B4285" w:rsidRDefault="000B20D7" w:rsidP="000B20D7">
      <w:pPr>
        <w:pStyle w:val="a6"/>
        <w:spacing w:line="380" w:lineRule="exact"/>
        <w:ind w:firstLineChars="200" w:firstLine="480"/>
        <w:rPr>
          <w:rFonts w:hAnsi="宋体" w:hint="eastAsia"/>
          <w:szCs w:val="24"/>
        </w:rPr>
      </w:pPr>
      <w:r w:rsidRPr="00A50698">
        <w:rPr>
          <w:rFonts w:hAnsi="宋体" w:hint="eastAsia"/>
          <w:szCs w:val="24"/>
        </w:rPr>
        <w:t>注释</w:t>
      </w:r>
      <w:r w:rsidRPr="00A50698">
        <w:rPr>
          <w:rFonts w:hAnsi="宋体" w:hint="eastAsia"/>
        </w:rPr>
        <w:t>采取脚注形式，文中表明处放在右上角，用①②③</w:t>
      </w:r>
      <w:r w:rsidRPr="00A50698">
        <w:rPr>
          <w:rFonts w:hAnsi="宋体"/>
        </w:rPr>
        <w:t>……</w:t>
      </w:r>
      <w:r>
        <w:rPr>
          <w:rFonts w:hAnsi="宋体" w:hint="eastAsia"/>
        </w:rPr>
        <w:t>标</w:t>
      </w:r>
      <w:r w:rsidRPr="00A50698">
        <w:rPr>
          <w:rFonts w:hAnsi="宋体" w:hint="eastAsia"/>
        </w:rPr>
        <w:t>出。</w:t>
      </w:r>
      <w:r w:rsidRPr="006B4285">
        <w:rPr>
          <w:rFonts w:hAnsi="宋体" w:hint="eastAsia"/>
          <w:szCs w:val="24"/>
        </w:rPr>
        <w:t>符合本学科学术规范，论文所有引用的中外文资料都要注明出处。中外文注释要注明所用资料的原文版作者、书名、出版商、出版年月、页码。例如：</w:t>
      </w:r>
    </w:p>
    <w:p w:rsidR="000B20D7" w:rsidRPr="006B4285" w:rsidRDefault="000B20D7" w:rsidP="000B20D7">
      <w:pPr>
        <w:pStyle w:val="a6"/>
        <w:spacing w:line="380" w:lineRule="exact"/>
        <w:ind w:firstLineChars="200" w:firstLine="480"/>
        <w:rPr>
          <w:rFonts w:hAnsi="宋体" w:hint="eastAsia"/>
          <w:szCs w:val="24"/>
        </w:rPr>
      </w:pPr>
      <w:r w:rsidRPr="006B4285">
        <w:rPr>
          <w:rFonts w:hAnsi="宋体" w:hint="eastAsia"/>
          <w:szCs w:val="24"/>
        </w:rPr>
        <w:t>著作类——胡慧琳：《文化产业与管理》，南开大学出版社</w:t>
      </w:r>
      <w:r>
        <w:rPr>
          <w:rFonts w:hAnsi="宋体" w:hint="eastAsia"/>
          <w:szCs w:val="24"/>
        </w:rPr>
        <w:t>，</w:t>
      </w:r>
      <w:r w:rsidRPr="006B4285">
        <w:rPr>
          <w:rFonts w:hAnsi="宋体" w:hint="eastAsia"/>
          <w:szCs w:val="24"/>
        </w:rPr>
        <w:t>2007年版，第39页。</w:t>
      </w:r>
    </w:p>
    <w:p w:rsidR="000B20D7" w:rsidRPr="006B4285" w:rsidRDefault="000B20D7" w:rsidP="000B20D7">
      <w:pPr>
        <w:pStyle w:val="a6"/>
        <w:spacing w:line="380" w:lineRule="exact"/>
        <w:ind w:firstLineChars="200" w:firstLine="480"/>
        <w:rPr>
          <w:rFonts w:hAnsi="宋体" w:hint="eastAsia"/>
          <w:szCs w:val="24"/>
        </w:rPr>
      </w:pPr>
      <w:r w:rsidRPr="006B4285">
        <w:rPr>
          <w:rFonts w:hAnsi="宋体" w:hint="eastAsia"/>
          <w:szCs w:val="24"/>
        </w:rPr>
        <w:t>报纸文章类——胡慧琳：《要把文化产业作为意识形态来抓》，《中国文化报》</w:t>
      </w:r>
      <w:r>
        <w:rPr>
          <w:rFonts w:hAnsi="宋体" w:hint="eastAsia"/>
          <w:szCs w:val="24"/>
        </w:rPr>
        <w:t>，</w:t>
      </w:r>
      <w:r w:rsidRPr="006B4285">
        <w:rPr>
          <w:rFonts w:hAnsi="宋体" w:hint="eastAsia"/>
          <w:szCs w:val="24"/>
        </w:rPr>
        <w:t>2002年3月23日。</w:t>
      </w:r>
    </w:p>
    <w:p w:rsidR="000B20D7" w:rsidRPr="006B4285" w:rsidRDefault="000B20D7" w:rsidP="000B20D7">
      <w:pPr>
        <w:pStyle w:val="a6"/>
        <w:spacing w:line="380" w:lineRule="exact"/>
        <w:ind w:firstLineChars="200" w:firstLine="480"/>
        <w:rPr>
          <w:rFonts w:hAnsi="宋体" w:hint="eastAsia"/>
          <w:szCs w:val="24"/>
        </w:rPr>
      </w:pPr>
      <w:r w:rsidRPr="006B4285">
        <w:rPr>
          <w:rFonts w:hAnsi="宋体" w:hint="eastAsia"/>
          <w:szCs w:val="24"/>
        </w:rPr>
        <w:t>期刊文章类——史安斌：《全球网络传播中的文化》，《新闻与传播研究》，1999年第1期。</w:t>
      </w:r>
    </w:p>
    <w:p w:rsidR="000B20D7" w:rsidRPr="00BA61FC" w:rsidRDefault="000B20D7" w:rsidP="000B20D7">
      <w:pPr>
        <w:pStyle w:val="a6"/>
        <w:spacing w:line="380" w:lineRule="exact"/>
        <w:jc w:val="center"/>
        <w:rPr>
          <w:rFonts w:ascii="黑体" w:eastAsia="黑体" w:hAnsi="黑体" w:hint="eastAsia"/>
          <w:szCs w:val="24"/>
        </w:rPr>
      </w:pPr>
      <w:r>
        <w:rPr>
          <w:rFonts w:ascii="黑体" w:eastAsia="黑体" w:hAnsi="黑体" w:hint="eastAsia"/>
          <w:szCs w:val="24"/>
        </w:rPr>
        <w:t>参考文献格式要求</w:t>
      </w:r>
    </w:p>
    <w:p w:rsidR="000B20D7" w:rsidRPr="006B4285" w:rsidRDefault="000B20D7" w:rsidP="000B20D7">
      <w:pPr>
        <w:pStyle w:val="a6"/>
        <w:spacing w:line="380" w:lineRule="exact"/>
        <w:ind w:firstLineChars="200" w:firstLine="480"/>
        <w:rPr>
          <w:rFonts w:hAnsi="宋体" w:hint="eastAsia"/>
          <w:szCs w:val="24"/>
        </w:rPr>
      </w:pPr>
      <w:r w:rsidRPr="00A50698">
        <w:rPr>
          <w:rFonts w:hAnsi="宋体" w:hint="eastAsia"/>
        </w:rPr>
        <w:t>参考文献统一放在文章最后，</w:t>
      </w:r>
      <w:r w:rsidRPr="00A50698">
        <w:rPr>
          <w:rFonts w:hAnsi="宋体" w:hint="eastAsia"/>
          <w:szCs w:val="24"/>
        </w:rPr>
        <w:t>序号用方括号</w:t>
      </w:r>
      <w:r>
        <w:rPr>
          <w:rFonts w:hAnsi="宋体" w:hint="eastAsia"/>
        </w:rPr>
        <w:t>[1][2][3]</w:t>
      </w:r>
      <w:r w:rsidRPr="00A50698">
        <w:rPr>
          <w:rFonts w:hAnsi="宋体"/>
        </w:rPr>
        <w:t xml:space="preserve"> ……</w:t>
      </w:r>
      <w:r>
        <w:rPr>
          <w:rFonts w:hAnsi="宋体" w:hint="eastAsia"/>
        </w:rPr>
        <w:t>标出，</w:t>
      </w:r>
      <w:r w:rsidRPr="006B4285">
        <w:rPr>
          <w:rFonts w:hAnsi="宋体" w:hint="eastAsia"/>
          <w:szCs w:val="24"/>
        </w:rPr>
        <w:t>序号左顶格</w:t>
      </w:r>
      <w:r>
        <w:rPr>
          <w:rFonts w:hAnsi="宋体" w:hint="eastAsia"/>
          <w:szCs w:val="24"/>
        </w:rPr>
        <w:t>。</w:t>
      </w:r>
      <w:r w:rsidRPr="006B4285">
        <w:rPr>
          <w:rFonts w:hAnsi="宋体" w:hint="eastAsia"/>
          <w:szCs w:val="24"/>
        </w:rPr>
        <w:t>参照ISO690及ISO690-2，每一参考文献条目的最后均以“.”结束。各类参考文献条目的编排格式及示例如下：</w:t>
      </w:r>
    </w:p>
    <w:p w:rsidR="000B20D7" w:rsidRPr="00E046B9" w:rsidRDefault="000B20D7" w:rsidP="000B20D7">
      <w:pPr>
        <w:pStyle w:val="a6"/>
        <w:spacing w:line="380" w:lineRule="exact"/>
        <w:jc w:val="center"/>
        <w:rPr>
          <w:rFonts w:hAnsi="宋体" w:hint="eastAsia"/>
          <w:b/>
          <w:szCs w:val="24"/>
        </w:rPr>
      </w:pPr>
      <w:r w:rsidRPr="00E046B9">
        <w:rPr>
          <w:rFonts w:hAnsi="宋体" w:hint="eastAsia"/>
          <w:b/>
          <w:szCs w:val="24"/>
        </w:rPr>
        <w:t>a. 专著、论文集、学位论文、报告</w:t>
      </w:r>
    </w:p>
    <w:p w:rsidR="000B20D7" w:rsidRPr="003D4526" w:rsidRDefault="000B20D7" w:rsidP="000B20D7">
      <w:pPr>
        <w:pStyle w:val="a6"/>
        <w:spacing w:line="380" w:lineRule="exact"/>
        <w:rPr>
          <w:rFonts w:hAnsi="宋体" w:hint="eastAsia"/>
          <w:b/>
          <w:szCs w:val="24"/>
        </w:rPr>
      </w:pPr>
      <w:r w:rsidRPr="003D4526">
        <w:rPr>
          <w:rFonts w:hAnsi="宋体" w:hint="eastAsia"/>
          <w:b/>
          <w:szCs w:val="24"/>
        </w:rPr>
        <w:t>[序号]主要责任者.文献题名[文献类型标识].出版地：出版者，出版年.起止页码(任选).（中译本前要加国别）</w:t>
      </w:r>
    </w:p>
    <w:p w:rsidR="000B20D7" w:rsidRPr="003D4526" w:rsidRDefault="000B20D7" w:rsidP="000B20D7">
      <w:pPr>
        <w:pStyle w:val="a6"/>
        <w:spacing w:line="380" w:lineRule="exact"/>
        <w:rPr>
          <w:rFonts w:hAnsi="宋体" w:hint="eastAsia"/>
          <w:szCs w:val="24"/>
        </w:rPr>
      </w:pPr>
      <w:r w:rsidRPr="003D4526">
        <w:rPr>
          <w:rFonts w:hAnsi="宋体" w:hint="eastAsia"/>
          <w:szCs w:val="24"/>
        </w:rPr>
        <w:t>[1] [英]M奥康诺尔著，王耀先译．科技书刊的编译工作[M].北京：人民教育出版社，1982.56－57.</w:t>
      </w:r>
    </w:p>
    <w:p w:rsidR="000B20D7" w:rsidRPr="003D4526" w:rsidRDefault="000B20D7" w:rsidP="000B20D7">
      <w:pPr>
        <w:pStyle w:val="a6"/>
        <w:spacing w:line="380" w:lineRule="exact"/>
        <w:rPr>
          <w:rFonts w:hAnsi="宋体" w:hint="eastAsia"/>
          <w:szCs w:val="24"/>
        </w:rPr>
      </w:pPr>
      <w:r w:rsidRPr="003D4526">
        <w:rPr>
          <w:rFonts w:hAnsi="宋体" w:hint="eastAsia"/>
          <w:szCs w:val="24"/>
        </w:rPr>
        <w:t>[2] 辛希孟.信息技术与信息服务国际研讨会论文集：A集[C].北京：中国社会科学出版社，1994.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szCs w:val="24"/>
        </w:rPr>
      </w:pPr>
      <w:r w:rsidRPr="003D4526">
        <w:rPr>
          <w:rFonts w:hAnsi="宋体" w:hint="eastAsia"/>
          <w:szCs w:val="24"/>
        </w:rPr>
        <w:t>[3] 张筑生.微分半动力系统的不变集[D].北京：北京大学数学系数学研究所，1983.</w:t>
      </w:r>
    </w:p>
    <w:p w:rsidR="000B20D7" w:rsidRDefault="000B20D7" w:rsidP="000B20D7">
      <w:pPr>
        <w:pStyle w:val="a6"/>
        <w:spacing w:line="360" w:lineRule="exact"/>
        <w:rPr>
          <w:rFonts w:hAnsi="宋体" w:hint="eastAsia"/>
          <w:szCs w:val="24"/>
        </w:rPr>
      </w:pPr>
      <w:r w:rsidRPr="003D4526">
        <w:rPr>
          <w:rFonts w:hAnsi="宋体" w:hint="eastAsia"/>
          <w:szCs w:val="24"/>
        </w:rPr>
        <w:t>[4] 冯西桥.核反应堆压力管道与压力容器的LBB分析[R].北京：清华大学核能技术设计研究院，1997.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szCs w:val="24"/>
        </w:rPr>
      </w:pPr>
    </w:p>
    <w:p w:rsidR="000B20D7" w:rsidRDefault="000B20D7" w:rsidP="000B20D7">
      <w:pPr>
        <w:pStyle w:val="a6"/>
        <w:spacing w:line="380" w:lineRule="exact"/>
        <w:jc w:val="center"/>
        <w:rPr>
          <w:rFonts w:hAnsi="宋体" w:hint="eastAsia"/>
          <w:b/>
          <w:szCs w:val="24"/>
        </w:rPr>
      </w:pPr>
    </w:p>
    <w:p w:rsidR="000B20D7" w:rsidRPr="00E046B9" w:rsidRDefault="000B20D7" w:rsidP="000B20D7">
      <w:pPr>
        <w:pStyle w:val="a6"/>
        <w:spacing w:line="380" w:lineRule="exact"/>
        <w:jc w:val="center"/>
        <w:rPr>
          <w:rFonts w:hAnsi="宋体" w:hint="eastAsia"/>
          <w:b/>
          <w:szCs w:val="24"/>
        </w:rPr>
      </w:pPr>
      <w:proofErr w:type="gramStart"/>
      <w:r w:rsidRPr="00E046B9">
        <w:rPr>
          <w:rFonts w:hAnsi="宋体" w:hint="eastAsia"/>
          <w:b/>
          <w:szCs w:val="24"/>
        </w:rPr>
        <w:lastRenderedPageBreak/>
        <w:t>b</w:t>
      </w:r>
      <w:proofErr w:type="gramEnd"/>
      <w:r w:rsidRPr="00E046B9">
        <w:rPr>
          <w:rFonts w:hAnsi="宋体" w:hint="eastAsia"/>
          <w:b/>
          <w:szCs w:val="24"/>
        </w:rPr>
        <w:t>. 期刊文章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b/>
          <w:szCs w:val="24"/>
        </w:rPr>
      </w:pPr>
      <w:r w:rsidRPr="003D4526">
        <w:rPr>
          <w:rFonts w:hAnsi="宋体" w:hint="eastAsia"/>
          <w:b/>
          <w:szCs w:val="24"/>
        </w:rPr>
        <w:t>[序号]主要责任者.文献题名[J].刊名，年，卷(期)：起止页码.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szCs w:val="24"/>
        </w:rPr>
      </w:pPr>
      <w:r w:rsidRPr="003D4526">
        <w:rPr>
          <w:rFonts w:hAnsi="宋体" w:hint="eastAsia"/>
          <w:szCs w:val="24"/>
        </w:rPr>
        <w:t>[5] 何龄修.读顾城《南明史》[J].中国史研究，1998，(3)：167-173.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szCs w:val="24"/>
        </w:rPr>
      </w:pPr>
      <w:r w:rsidRPr="003D4526">
        <w:rPr>
          <w:rFonts w:hAnsi="宋体" w:hint="eastAsia"/>
          <w:szCs w:val="24"/>
        </w:rPr>
        <w:t>[6] 金显贺，王昌长，王忠东，等.一种用于在线检测局部放电的数字滤波技术[J].清华大学学报(自然科学版)，1993，33(4)：62-67.</w:t>
      </w:r>
    </w:p>
    <w:p w:rsidR="000B20D7" w:rsidRPr="00512B9B" w:rsidRDefault="000B20D7" w:rsidP="000B20D7">
      <w:pPr>
        <w:pStyle w:val="a6"/>
        <w:spacing w:line="360" w:lineRule="exact"/>
        <w:jc w:val="center"/>
        <w:rPr>
          <w:rFonts w:ascii="黑体" w:eastAsia="黑体" w:hAnsi="黑体" w:hint="eastAsia"/>
          <w:szCs w:val="24"/>
        </w:rPr>
      </w:pPr>
      <w:proofErr w:type="gramStart"/>
      <w:r w:rsidRPr="00512B9B">
        <w:rPr>
          <w:rFonts w:ascii="黑体" w:eastAsia="黑体" w:hAnsi="黑体" w:hint="eastAsia"/>
          <w:szCs w:val="24"/>
        </w:rPr>
        <w:t>c</w:t>
      </w:r>
      <w:proofErr w:type="gramEnd"/>
      <w:r w:rsidRPr="00512B9B">
        <w:rPr>
          <w:rFonts w:ascii="黑体" w:eastAsia="黑体" w:hAnsi="黑体" w:hint="eastAsia"/>
          <w:szCs w:val="24"/>
        </w:rPr>
        <w:t>. 论文集中的析出文献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szCs w:val="24"/>
        </w:rPr>
      </w:pPr>
      <w:r w:rsidRPr="003D4526">
        <w:rPr>
          <w:rFonts w:hAnsi="宋体" w:hint="eastAsia"/>
          <w:b/>
          <w:szCs w:val="24"/>
        </w:rPr>
        <w:t>[序号]析出文献主要责任者.析出文献题名[A].原文献主要责任者(任选).原文献题名[C].出版地：出版者，出版年.析出文献起止页码.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szCs w:val="24"/>
        </w:rPr>
      </w:pPr>
      <w:r w:rsidRPr="003D4526">
        <w:rPr>
          <w:rFonts w:hAnsi="宋体" w:hint="eastAsia"/>
          <w:szCs w:val="24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 w:rsidR="000B20D7" w:rsidRPr="00E046B9" w:rsidRDefault="000B20D7" w:rsidP="000B20D7">
      <w:pPr>
        <w:pStyle w:val="a6"/>
        <w:spacing w:line="380" w:lineRule="exact"/>
        <w:jc w:val="center"/>
        <w:rPr>
          <w:rFonts w:hAnsi="宋体" w:hint="eastAsia"/>
          <w:b/>
          <w:szCs w:val="24"/>
        </w:rPr>
      </w:pPr>
      <w:proofErr w:type="gramStart"/>
      <w:r w:rsidRPr="00E046B9">
        <w:rPr>
          <w:rFonts w:hAnsi="宋体" w:hint="eastAsia"/>
          <w:b/>
          <w:szCs w:val="24"/>
        </w:rPr>
        <w:t>d</w:t>
      </w:r>
      <w:proofErr w:type="gramEnd"/>
      <w:r w:rsidRPr="00E046B9">
        <w:rPr>
          <w:rFonts w:hAnsi="宋体" w:hint="eastAsia"/>
          <w:b/>
          <w:szCs w:val="24"/>
        </w:rPr>
        <w:t>. 报纸文章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b/>
          <w:szCs w:val="24"/>
        </w:rPr>
      </w:pPr>
      <w:r w:rsidRPr="003D4526">
        <w:rPr>
          <w:rFonts w:hAnsi="宋体" w:hint="eastAsia"/>
          <w:b/>
          <w:szCs w:val="24"/>
        </w:rPr>
        <w:t>[序号]主要责任者.文献题名[N].报纸名，出版日期(版次).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szCs w:val="24"/>
        </w:rPr>
      </w:pPr>
      <w:r w:rsidRPr="003D4526">
        <w:rPr>
          <w:rFonts w:hAnsi="宋体" w:hint="eastAsia"/>
          <w:szCs w:val="24"/>
        </w:rPr>
        <w:t>[8] 谢希德.创造学习的新思路[N].人民日报，</w:t>
      </w:r>
      <w:smartTag w:uri="urn:schemas-microsoft-com:office:smarttags" w:element="chsdate">
        <w:smartTagPr>
          <w:attr w:name="Year" w:val="1998"/>
          <w:attr w:name="Month" w:val="12"/>
          <w:attr w:name="Day" w:val="25"/>
          <w:attr w:name="IsLunarDate" w:val="False"/>
          <w:attr w:name="IsROCDate" w:val="False"/>
        </w:smartTagPr>
        <w:r w:rsidRPr="003D4526">
          <w:rPr>
            <w:rFonts w:hAnsi="宋体" w:hint="eastAsia"/>
            <w:szCs w:val="24"/>
          </w:rPr>
          <w:t>1998-12-25</w:t>
        </w:r>
      </w:smartTag>
      <w:r w:rsidRPr="003D4526">
        <w:rPr>
          <w:rFonts w:hAnsi="宋体" w:hint="eastAsia"/>
          <w:szCs w:val="24"/>
        </w:rPr>
        <w:t>(10).</w:t>
      </w:r>
    </w:p>
    <w:p w:rsidR="000B20D7" w:rsidRPr="00E046B9" w:rsidRDefault="000B20D7" w:rsidP="000B20D7">
      <w:pPr>
        <w:pStyle w:val="a6"/>
        <w:spacing w:line="380" w:lineRule="exact"/>
        <w:jc w:val="center"/>
        <w:rPr>
          <w:rFonts w:hAnsi="宋体" w:hint="eastAsia"/>
          <w:b/>
          <w:szCs w:val="24"/>
        </w:rPr>
      </w:pPr>
      <w:r w:rsidRPr="00E046B9">
        <w:rPr>
          <w:rFonts w:hAnsi="宋体" w:hint="eastAsia"/>
          <w:b/>
          <w:szCs w:val="24"/>
        </w:rPr>
        <w:t>e. 国际、国家标准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b/>
          <w:szCs w:val="24"/>
        </w:rPr>
      </w:pPr>
      <w:r w:rsidRPr="003D4526">
        <w:rPr>
          <w:rFonts w:hAnsi="宋体" w:hint="eastAsia"/>
          <w:b/>
          <w:szCs w:val="24"/>
        </w:rPr>
        <w:t>[序号]标准编号，标准名称[S].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szCs w:val="24"/>
        </w:rPr>
      </w:pPr>
      <w:r w:rsidRPr="003D4526">
        <w:rPr>
          <w:rFonts w:hAnsi="宋体" w:hint="eastAsia"/>
          <w:szCs w:val="24"/>
        </w:rPr>
        <w:t>[9] GB/T16159-1996，汉语拼音正词法基本规则[S].</w:t>
      </w:r>
    </w:p>
    <w:p w:rsidR="000B20D7" w:rsidRPr="00E046B9" w:rsidRDefault="000B20D7" w:rsidP="000B20D7">
      <w:pPr>
        <w:pStyle w:val="a6"/>
        <w:spacing w:line="380" w:lineRule="exact"/>
        <w:jc w:val="center"/>
        <w:rPr>
          <w:rFonts w:hAnsi="宋体" w:hint="eastAsia"/>
          <w:b/>
          <w:szCs w:val="24"/>
        </w:rPr>
      </w:pPr>
      <w:proofErr w:type="gramStart"/>
      <w:r w:rsidRPr="00E046B9">
        <w:rPr>
          <w:rFonts w:hAnsi="宋体" w:hint="eastAsia"/>
          <w:b/>
          <w:szCs w:val="24"/>
        </w:rPr>
        <w:t>f</w:t>
      </w:r>
      <w:proofErr w:type="gramEnd"/>
      <w:r w:rsidRPr="00E046B9">
        <w:rPr>
          <w:rFonts w:hAnsi="宋体" w:hint="eastAsia"/>
          <w:b/>
          <w:szCs w:val="24"/>
        </w:rPr>
        <w:t>. 专利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b/>
          <w:szCs w:val="24"/>
        </w:rPr>
      </w:pPr>
      <w:r w:rsidRPr="003D4526">
        <w:rPr>
          <w:rFonts w:hAnsi="宋体" w:hint="eastAsia"/>
          <w:b/>
          <w:szCs w:val="24"/>
        </w:rPr>
        <w:t>[序号]专利所有者.专利题名[P].专利国别：专利号，出版日期.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szCs w:val="24"/>
        </w:rPr>
      </w:pPr>
      <w:r w:rsidRPr="003D4526">
        <w:rPr>
          <w:rFonts w:hAnsi="宋体" w:hint="eastAsia"/>
          <w:szCs w:val="24"/>
        </w:rPr>
        <w:t>[10] 姜锡洲.一种温热外敷药制备方案[P].中国专利：881056073，</w:t>
      </w:r>
      <w:smartTag w:uri="urn:schemas-microsoft-com:office:smarttags" w:element="chsdate">
        <w:smartTagPr>
          <w:attr w:name="Year" w:val="1989"/>
          <w:attr w:name="Month" w:val="7"/>
          <w:attr w:name="Day" w:val="26"/>
          <w:attr w:name="IsLunarDate" w:val="False"/>
          <w:attr w:name="IsROCDate" w:val="False"/>
        </w:smartTagPr>
        <w:r w:rsidRPr="003D4526">
          <w:rPr>
            <w:rFonts w:hAnsi="宋体" w:hint="eastAsia"/>
            <w:szCs w:val="24"/>
          </w:rPr>
          <w:t>1989-07-26</w:t>
        </w:r>
      </w:smartTag>
      <w:r w:rsidRPr="003D4526">
        <w:rPr>
          <w:rFonts w:hAnsi="宋体" w:hint="eastAsia"/>
          <w:szCs w:val="24"/>
        </w:rPr>
        <w:t>.</w:t>
      </w:r>
    </w:p>
    <w:p w:rsidR="000B20D7" w:rsidRPr="00E046B9" w:rsidRDefault="000B20D7" w:rsidP="000B20D7">
      <w:pPr>
        <w:pStyle w:val="a6"/>
        <w:spacing w:line="380" w:lineRule="exact"/>
        <w:jc w:val="center"/>
        <w:rPr>
          <w:rFonts w:hAnsi="宋体" w:hint="eastAsia"/>
          <w:b/>
          <w:szCs w:val="24"/>
        </w:rPr>
      </w:pPr>
      <w:proofErr w:type="gramStart"/>
      <w:r w:rsidRPr="00E046B9">
        <w:rPr>
          <w:rFonts w:hAnsi="宋体" w:hint="eastAsia"/>
          <w:b/>
          <w:szCs w:val="24"/>
        </w:rPr>
        <w:t>g</w:t>
      </w:r>
      <w:proofErr w:type="gramEnd"/>
      <w:r w:rsidRPr="00E046B9">
        <w:rPr>
          <w:rFonts w:hAnsi="宋体" w:hint="eastAsia"/>
          <w:b/>
          <w:szCs w:val="24"/>
        </w:rPr>
        <w:t>. 电子文献</w:t>
      </w:r>
    </w:p>
    <w:p w:rsidR="000B20D7" w:rsidRDefault="000B20D7" w:rsidP="000B20D7">
      <w:pPr>
        <w:pStyle w:val="a6"/>
        <w:spacing w:line="360" w:lineRule="exact"/>
        <w:rPr>
          <w:rFonts w:hAnsi="宋体" w:hint="eastAsia"/>
          <w:b/>
          <w:szCs w:val="24"/>
        </w:rPr>
      </w:pPr>
      <w:r w:rsidRPr="003D4526">
        <w:rPr>
          <w:rFonts w:hAnsi="宋体" w:hint="eastAsia"/>
          <w:b/>
          <w:szCs w:val="24"/>
        </w:rPr>
        <w:t>[序号]主要责任者.电子文献题名[电子文献及载体类型标识].电子文献的出处或可获得地址，发表或更新日期/引用日期(任选).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szCs w:val="24"/>
        </w:rPr>
      </w:pPr>
      <w:r w:rsidRPr="003D4526">
        <w:rPr>
          <w:rFonts w:hAnsi="宋体" w:hint="eastAsia"/>
          <w:szCs w:val="24"/>
        </w:rPr>
        <w:t xml:space="preserve">[11] 王明亮.关于中国学术期刊标准化数据库系统工程的进展[EB/OL]. </w:t>
      </w:r>
      <w:r w:rsidRPr="00D827FE">
        <w:rPr>
          <w:rFonts w:hAnsi="宋体" w:hint="eastAsia"/>
          <w:spacing w:val="-2"/>
          <w:szCs w:val="24"/>
        </w:rPr>
        <w:t>http://www.cajcd.edu.cn/pub/wml.txt/980810-2.html,</w:t>
      </w:r>
      <w:smartTag w:uri="urn:schemas-microsoft-com:office:smarttags" w:element="chsdate">
        <w:smartTagPr>
          <w:attr w:name="Year" w:val="1998"/>
          <w:attr w:name="Month" w:val="8"/>
          <w:attr w:name="Day" w:val="16"/>
          <w:attr w:name="IsLunarDate" w:val="False"/>
          <w:attr w:name="IsROCDate" w:val="False"/>
        </w:smartTagPr>
        <w:r w:rsidRPr="00D827FE">
          <w:rPr>
            <w:rFonts w:hAnsi="宋体" w:hint="eastAsia"/>
            <w:spacing w:val="-2"/>
            <w:szCs w:val="24"/>
          </w:rPr>
          <w:t>1998-08-16</w:t>
        </w:r>
      </w:smartTag>
      <w:r w:rsidRPr="00D827FE">
        <w:rPr>
          <w:rFonts w:hAnsi="宋体" w:hint="eastAsia"/>
          <w:spacing w:val="-2"/>
          <w:szCs w:val="24"/>
        </w:rPr>
        <w:t>/</w:t>
      </w:r>
      <w:smartTag w:uri="urn:schemas-microsoft-com:office:smarttags" w:element="chsdate">
        <w:smartTagPr>
          <w:attr w:name="Year" w:val="1998"/>
          <w:attr w:name="Month" w:val="10"/>
          <w:attr w:name="Day" w:val="4"/>
          <w:attr w:name="IsLunarDate" w:val="False"/>
          <w:attr w:name="IsROCDate" w:val="False"/>
        </w:smartTagPr>
        <w:r w:rsidRPr="00D827FE">
          <w:rPr>
            <w:rFonts w:hAnsi="宋体" w:hint="eastAsia"/>
            <w:spacing w:val="-2"/>
            <w:szCs w:val="24"/>
          </w:rPr>
          <w:t>1998-10-04</w:t>
        </w:r>
      </w:smartTag>
      <w:r w:rsidRPr="003D4526">
        <w:rPr>
          <w:rFonts w:hAnsi="宋体" w:hint="eastAsia"/>
          <w:szCs w:val="24"/>
        </w:rPr>
        <w:t>.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szCs w:val="24"/>
        </w:rPr>
      </w:pPr>
      <w:r w:rsidRPr="003D4526">
        <w:rPr>
          <w:rFonts w:hAnsi="宋体" w:hint="eastAsia"/>
          <w:szCs w:val="24"/>
        </w:rPr>
        <w:t>[12] 万锦坤.中国大学学报论文文摘(1983-1993).英文版[DB/CD].北京:中国大百科全书出版社，1996.</w:t>
      </w:r>
    </w:p>
    <w:p w:rsidR="000B20D7" w:rsidRPr="00E046B9" w:rsidRDefault="000B20D7" w:rsidP="000B20D7">
      <w:pPr>
        <w:pStyle w:val="a6"/>
        <w:spacing w:line="380" w:lineRule="exact"/>
        <w:jc w:val="center"/>
        <w:rPr>
          <w:rFonts w:hAnsi="宋体" w:hint="eastAsia"/>
          <w:b/>
          <w:szCs w:val="24"/>
        </w:rPr>
      </w:pPr>
      <w:proofErr w:type="gramStart"/>
      <w:r w:rsidRPr="00E046B9">
        <w:rPr>
          <w:rFonts w:hAnsi="宋体" w:hint="eastAsia"/>
          <w:b/>
          <w:szCs w:val="24"/>
        </w:rPr>
        <w:t>h</w:t>
      </w:r>
      <w:proofErr w:type="gramEnd"/>
      <w:r w:rsidRPr="00E046B9">
        <w:rPr>
          <w:rFonts w:hAnsi="宋体" w:hint="eastAsia"/>
          <w:b/>
          <w:szCs w:val="24"/>
        </w:rPr>
        <w:t>. 各种未定义类型的文献</w:t>
      </w:r>
    </w:p>
    <w:p w:rsidR="000B20D7" w:rsidRPr="003D4526" w:rsidRDefault="000B20D7" w:rsidP="000B20D7">
      <w:pPr>
        <w:pStyle w:val="a6"/>
        <w:spacing w:line="360" w:lineRule="exact"/>
        <w:rPr>
          <w:rFonts w:hAnsi="宋体" w:hint="eastAsia"/>
          <w:b/>
          <w:szCs w:val="24"/>
        </w:rPr>
      </w:pPr>
      <w:r w:rsidRPr="003D4526">
        <w:rPr>
          <w:rFonts w:hAnsi="宋体" w:hint="eastAsia"/>
          <w:b/>
          <w:szCs w:val="24"/>
        </w:rPr>
        <w:t>[序号]主要责任者.文献题名[Z].出版地：出版者，出版年.</w:t>
      </w:r>
    </w:p>
    <w:p w:rsidR="000B20D7" w:rsidRDefault="000B20D7" w:rsidP="000B20D7">
      <w:pPr>
        <w:spacing w:line="360" w:lineRule="exact"/>
        <w:ind w:firstLineChars="196" w:firstLine="413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7、</w:t>
      </w:r>
      <w:r w:rsidRPr="00EC3340">
        <w:rPr>
          <w:rFonts w:ascii="宋体" w:hAnsi="宋体" w:hint="eastAsia"/>
          <w:b/>
        </w:rPr>
        <w:t>作者介绍：</w:t>
      </w:r>
      <w:r w:rsidRPr="008A662A">
        <w:rPr>
          <w:rFonts w:ascii="宋体" w:hAnsi="宋体" w:hint="eastAsia"/>
        </w:rPr>
        <w:t>楷体五号，夹在圆括号内，格式如下：</w:t>
      </w:r>
    </w:p>
    <w:p w:rsidR="000B20D7" w:rsidRPr="00751BF2" w:rsidRDefault="000B20D7" w:rsidP="000B20D7">
      <w:pPr>
        <w:spacing w:line="360" w:lineRule="exact"/>
        <w:rPr>
          <w:rFonts w:hint="eastAsia"/>
          <w:szCs w:val="21"/>
        </w:rPr>
      </w:pPr>
      <w:r w:rsidRPr="00751BF2">
        <w:rPr>
          <w:rFonts w:hAnsi="黑体" w:hint="eastAsia"/>
          <w:color w:val="000000"/>
          <w:szCs w:val="21"/>
        </w:rPr>
        <w:t>（作者简介：</w:t>
      </w:r>
      <w:r w:rsidRPr="00751BF2">
        <w:rPr>
          <w:rFonts w:hint="eastAsia"/>
          <w:szCs w:val="21"/>
        </w:rPr>
        <w:t>×××，男，×××大学×××学院院长、教授）</w:t>
      </w:r>
    </w:p>
    <w:p w:rsidR="000B20D7" w:rsidRPr="00751BF2" w:rsidRDefault="000B20D7" w:rsidP="000B20D7">
      <w:pPr>
        <w:spacing w:line="360" w:lineRule="exact"/>
        <w:ind w:firstLineChars="200" w:firstLine="422"/>
        <w:rPr>
          <w:rFonts w:hAnsi="仿宋" w:hint="eastAsia"/>
        </w:rPr>
      </w:pPr>
      <w:r w:rsidRPr="00751BF2">
        <w:rPr>
          <w:rFonts w:ascii="宋体" w:hAnsi="宋体" w:hint="eastAsia"/>
          <w:b/>
        </w:rPr>
        <w:t>8、文章最后</w:t>
      </w:r>
      <w:r>
        <w:rPr>
          <w:rFonts w:ascii="宋体" w:hAnsi="宋体" w:hint="eastAsia"/>
          <w:b/>
        </w:rPr>
        <w:t>：</w:t>
      </w:r>
      <w:r w:rsidRPr="00751BF2">
        <w:rPr>
          <w:rFonts w:ascii="宋体" w:hAnsi="宋体" w:hint="eastAsia"/>
          <w:b/>
        </w:rPr>
        <w:t>附作者的联系电话、手机和邮箱、QQ号</w:t>
      </w:r>
      <w:r>
        <w:rPr>
          <w:rFonts w:ascii="宋体" w:hAnsi="宋体" w:hint="eastAsia"/>
          <w:b/>
        </w:rPr>
        <w:t>，以便联系</w:t>
      </w:r>
      <w:r w:rsidRPr="00751BF2">
        <w:rPr>
          <w:rFonts w:ascii="宋体" w:hAnsi="宋体" w:hint="eastAsia"/>
          <w:b/>
        </w:rPr>
        <w:t>。</w:t>
      </w:r>
    </w:p>
    <w:p w:rsidR="000B20D7" w:rsidRPr="004322DC" w:rsidRDefault="000B20D7" w:rsidP="000B20D7">
      <w:pPr>
        <w:spacing w:line="500" w:lineRule="exact"/>
        <w:ind w:firstLineChars="200" w:firstLine="420"/>
        <w:rPr>
          <w:rFonts w:ascii="仿宋_GB2312" w:hint="eastAsia"/>
        </w:rPr>
      </w:pPr>
    </w:p>
    <w:p w:rsidR="000B20D7" w:rsidRPr="00E41925" w:rsidRDefault="000B20D7" w:rsidP="000B20D7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0B20D7" w:rsidRPr="00D678F0" w:rsidRDefault="000B20D7" w:rsidP="000B20D7">
      <w:pP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</w:pPr>
    </w:p>
    <w:p w:rsidR="002B3BA3" w:rsidRDefault="002B3BA3"/>
    <w:sectPr w:rsidR="002B3BA3" w:rsidSect="002E543A">
      <w:headerReference w:type="default" r:id="rId4"/>
      <w:footerReference w:type="even" r:id="rId5"/>
      <w:footerReference w:type="default" r:id="rId6"/>
      <w:pgSz w:w="11906" w:h="16838"/>
      <w:pgMar w:top="1701" w:right="1474" w:bottom="1134" w:left="1474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1" w:rsidRDefault="002B3BA3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B43411" w:rsidRDefault="002B3B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1" w:rsidRDefault="002B3BA3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B20D7">
      <w:rPr>
        <w:rStyle w:val="a3"/>
        <w:noProof/>
      </w:rPr>
      <w:t>2</w:t>
    </w:r>
    <w:r>
      <w:fldChar w:fldCharType="end"/>
    </w:r>
  </w:p>
  <w:p w:rsidR="00B43411" w:rsidRDefault="002B3BA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1" w:rsidRDefault="002B3BA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0D7"/>
    <w:rsid w:val="000B20D7"/>
    <w:rsid w:val="002B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20D7"/>
  </w:style>
  <w:style w:type="paragraph" w:styleId="a4">
    <w:name w:val="header"/>
    <w:basedOn w:val="a"/>
    <w:link w:val="Char"/>
    <w:rsid w:val="000B2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0B20D7"/>
    <w:rPr>
      <w:rFonts w:ascii="楷体_GB2312" w:eastAsia="楷体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0B20D7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0B20D7"/>
    <w:rPr>
      <w:rFonts w:ascii="楷体_GB2312" w:eastAsia="楷体_GB2312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0B20D7"/>
    <w:rPr>
      <w:rFonts w:ascii="宋体" w:eastAsia="宋体" w:hAnsi="Courier New" w:cs="Times New Roman"/>
      <w:sz w:val="24"/>
      <w:szCs w:val="20"/>
    </w:rPr>
  </w:style>
  <w:style w:type="character" w:customStyle="1" w:styleId="Char1">
    <w:name w:val="纯文本 Char"/>
    <w:basedOn w:val="a0"/>
    <w:link w:val="a6"/>
    <w:rsid w:val="000B20D7"/>
    <w:rPr>
      <w:rFonts w:ascii="宋体" w:eastAsia="宋体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2014-04-17T01:26:00Z</dcterms:created>
  <dcterms:modified xsi:type="dcterms:W3CDTF">2014-04-17T01:26:00Z</dcterms:modified>
</cp:coreProperties>
</file>